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046386">
        <w:rPr>
          <w:b/>
        </w:rPr>
        <w:t>11</w:t>
      </w:r>
      <w:r w:rsidR="00644DE0">
        <w:rPr>
          <w:b/>
        </w:rPr>
        <w:t>.3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DD4565">
        <w:t>О</w:t>
      </w:r>
      <w:r>
        <w:t xml:space="preserve">бществена поръчка с предмет: </w:t>
      </w:r>
      <w:r w:rsidR="00EB5A9A" w:rsidRPr="00EB5A9A">
        <w:rPr>
          <w:rFonts w:eastAsia="Times New Roman"/>
          <w:b/>
          <w:lang w:eastAsia="ja-JP"/>
        </w:rPr>
        <w:t>„Доставка на мебелно обзаве</w:t>
      </w:r>
      <w:r w:rsidR="00EB5A9A">
        <w:rPr>
          <w:rFonts w:eastAsia="Times New Roman"/>
          <w:b/>
          <w:lang w:eastAsia="ja-JP"/>
        </w:rPr>
        <w:t xml:space="preserve">ждане с шест обособени позиции“, за обособена позиция № </w:t>
      </w:r>
      <w:r w:rsidR="00644DE0">
        <w:rPr>
          <w:rFonts w:eastAsia="Times New Roman"/>
          <w:b/>
          <w:lang w:eastAsia="ja-JP"/>
        </w:rPr>
        <w:t>3</w:t>
      </w:r>
      <w:r w:rsidR="002C6EE0">
        <w:rPr>
          <w:rFonts w:eastAsia="Times New Roman"/>
          <w:b/>
          <w:lang w:eastAsia="ja-JP"/>
        </w:rPr>
        <w:t xml:space="preserve"> </w:t>
      </w:r>
      <w:r w:rsidR="002C6EE0" w:rsidRPr="002C6EE0">
        <w:rPr>
          <w:b/>
          <w:lang w:eastAsia="en-US"/>
        </w:rPr>
        <w:t>– „Доставка на стол</w:t>
      </w:r>
      <w:r w:rsidR="002C6EE0" w:rsidRPr="002C6EE0">
        <w:rPr>
          <w:b/>
          <w:lang w:val="en-US" w:eastAsia="en-US"/>
        </w:rPr>
        <w:t>o</w:t>
      </w:r>
      <w:r w:rsidR="002C6EE0" w:rsidRPr="002C6EE0">
        <w:rPr>
          <w:b/>
          <w:lang w:eastAsia="en-US"/>
        </w:rPr>
        <w:t>в</w:t>
      </w:r>
      <w:r w:rsidR="002C6EE0" w:rsidRPr="002C6EE0">
        <w:rPr>
          <w:b/>
          <w:lang w:val="en-US" w:eastAsia="en-US"/>
        </w:rPr>
        <w:t>e</w:t>
      </w:r>
      <w:r w:rsidR="002C6EE0" w:rsidRPr="002C6EE0">
        <w:rPr>
          <w:b/>
          <w:lang w:eastAsia="en-US"/>
        </w:rPr>
        <w:t xml:space="preserve"> за обзавеждане на командни пунктове и ракетни площадки“.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C6EE0" w:rsidRDefault="002C6EE0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1B36B8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24"/>
        <w:gridCol w:w="851"/>
        <w:gridCol w:w="1559"/>
        <w:gridCol w:w="1984"/>
      </w:tblGrid>
      <w:tr w:rsidR="001B36B8" w:rsidRPr="001B36B8" w:rsidTr="001B36B8">
        <w:tc>
          <w:tcPr>
            <w:tcW w:w="462" w:type="dxa"/>
            <w:shd w:val="clear" w:color="auto" w:fill="auto"/>
          </w:tcPr>
          <w:p w:rsidR="001B36B8" w:rsidRPr="0067337E" w:rsidRDefault="001B36B8" w:rsidP="00404E1A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404E1A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404E1A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1B36B8" w:rsidRPr="001B36B8" w:rsidRDefault="001B36B8" w:rsidP="00404E1A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1B36B8" w:rsidRPr="001B36B8" w:rsidRDefault="001B36B8" w:rsidP="00404E1A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2C6EE0" w:rsidRPr="001B36B8" w:rsidTr="003A5B18">
        <w:tc>
          <w:tcPr>
            <w:tcW w:w="462" w:type="dxa"/>
            <w:shd w:val="clear" w:color="auto" w:fill="auto"/>
          </w:tcPr>
          <w:p w:rsidR="002C6EE0" w:rsidRPr="0067337E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1A66AA" w:rsidRDefault="002C6EE0" w:rsidP="00404E1A">
            <w:pPr>
              <w:spacing w:before="0"/>
              <w:rPr>
                <w:rFonts w:eastAsia="Calibri"/>
                <w:b/>
              </w:rPr>
            </w:pPr>
            <w:r w:rsidRPr="001A66AA">
              <w:rPr>
                <w:b/>
              </w:rPr>
              <w:t>Стол тип „Директорски“</w:t>
            </w:r>
          </w:p>
        </w:tc>
        <w:tc>
          <w:tcPr>
            <w:tcW w:w="851" w:type="dxa"/>
            <w:shd w:val="clear" w:color="auto" w:fill="auto"/>
          </w:tcPr>
          <w:p w:rsidR="002C6EE0" w:rsidRPr="002104D9" w:rsidRDefault="002C6EE0" w:rsidP="00404E1A">
            <w:pPr>
              <w:spacing w:befor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1559" w:type="dxa"/>
          </w:tcPr>
          <w:p w:rsidR="002C6EE0" w:rsidRPr="001B36B8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EE0" w:rsidRPr="001B36B8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EE0" w:rsidRPr="001B36B8" w:rsidTr="003A5B18">
        <w:tc>
          <w:tcPr>
            <w:tcW w:w="462" w:type="dxa"/>
            <w:shd w:val="clear" w:color="auto" w:fill="auto"/>
          </w:tcPr>
          <w:p w:rsidR="002C6EE0" w:rsidRPr="0067337E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 w:rsidP="00404E1A">
            <w:pPr>
              <w:spacing w:befor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Тръбен стол</w:t>
            </w:r>
          </w:p>
        </w:tc>
        <w:tc>
          <w:tcPr>
            <w:tcW w:w="851" w:type="dxa"/>
            <w:shd w:val="clear" w:color="auto" w:fill="auto"/>
          </w:tcPr>
          <w:p w:rsidR="002C6EE0" w:rsidRPr="002104D9" w:rsidRDefault="002C6EE0" w:rsidP="00404E1A">
            <w:pPr>
              <w:spacing w:befor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192</w:t>
            </w:r>
          </w:p>
        </w:tc>
        <w:tc>
          <w:tcPr>
            <w:tcW w:w="1559" w:type="dxa"/>
          </w:tcPr>
          <w:p w:rsidR="002C6EE0" w:rsidRPr="001B36B8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EE0" w:rsidRPr="001B36B8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EE0" w:rsidRPr="00645A95" w:rsidTr="00590E95">
        <w:tc>
          <w:tcPr>
            <w:tcW w:w="5637" w:type="dxa"/>
            <w:gridSpan w:val="3"/>
            <w:shd w:val="clear" w:color="auto" w:fill="auto"/>
          </w:tcPr>
          <w:p w:rsidR="002C6EE0" w:rsidRPr="0067337E" w:rsidRDefault="002C6EE0" w:rsidP="00404E1A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2C6EE0" w:rsidRPr="00645A95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EE0" w:rsidRPr="00645A95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EE0" w:rsidRPr="00645A95" w:rsidTr="008121DC">
        <w:tc>
          <w:tcPr>
            <w:tcW w:w="5637" w:type="dxa"/>
            <w:gridSpan w:val="3"/>
            <w:shd w:val="clear" w:color="auto" w:fill="auto"/>
          </w:tcPr>
          <w:p w:rsidR="002C6EE0" w:rsidRPr="0067337E" w:rsidRDefault="002C6EE0" w:rsidP="00404E1A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2C6EE0" w:rsidRPr="00645A95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EE0" w:rsidRPr="00645A95" w:rsidRDefault="002C6EE0" w:rsidP="00404E1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bookmarkEnd w:id="0"/>
    </w:tbl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8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6D" w:rsidRDefault="0081226D" w:rsidP="00336398">
      <w:pPr>
        <w:spacing w:before="0"/>
      </w:pPr>
      <w:r>
        <w:separator/>
      </w:r>
    </w:p>
  </w:endnote>
  <w:endnote w:type="continuationSeparator" w:id="0">
    <w:p w:rsidR="0081226D" w:rsidRDefault="0081226D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6D" w:rsidRDefault="0081226D" w:rsidP="00336398">
      <w:pPr>
        <w:spacing w:before="0"/>
      </w:pPr>
      <w:r>
        <w:separator/>
      </w:r>
    </w:p>
  </w:footnote>
  <w:footnote w:type="continuationSeparator" w:id="0">
    <w:p w:rsidR="0081226D" w:rsidRDefault="0081226D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46386"/>
    <w:rsid w:val="000C1F11"/>
    <w:rsid w:val="00145246"/>
    <w:rsid w:val="00153D00"/>
    <w:rsid w:val="00154BF4"/>
    <w:rsid w:val="001617A7"/>
    <w:rsid w:val="00183111"/>
    <w:rsid w:val="001B36B8"/>
    <w:rsid w:val="001D50C1"/>
    <w:rsid w:val="001E5AD5"/>
    <w:rsid w:val="00211C03"/>
    <w:rsid w:val="00211EFE"/>
    <w:rsid w:val="00236791"/>
    <w:rsid w:val="00240FAD"/>
    <w:rsid w:val="00243B30"/>
    <w:rsid w:val="00256209"/>
    <w:rsid w:val="002975DB"/>
    <w:rsid w:val="002A09DE"/>
    <w:rsid w:val="002A4248"/>
    <w:rsid w:val="002A606C"/>
    <w:rsid w:val="002B33F9"/>
    <w:rsid w:val="002C2926"/>
    <w:rsid w:val="002C2EF9"/>
    <w:rsid w:val="002C6EE0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2D71"/>
    <w:rsid w:val="00404E1A"/>
    <w:rsid w:val="00435D0A"/>
    <w:rsid w:val="004529CF"/>
    <w:rsid w:val="004A77D1"/>
    <w:rsid w:val="004F1643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25A71"/>
    <w:rsid w:val="006376B8"/>
    <w:rsid w:val="00644DE0"/>
    <w:rsid w:val="0067337E"/>
    <w:rsid w:val="0068169B"/>
    <w:rsid w:val="00694DE9"/>
    <w:rsid w:val="006C2656"/>
    <w:rsid w:val="007358AC"/>
    <w:rsid w:val="00737928"/>
    <w:rsid w:val="00763174"/>
    <w:rsid w:val="00764BDB"/>
    <w:rsid w:val="00775B10"/>
    <w:rsid w:val="0078253C"/>
    <w:rsid w:val="00785F34"/>
    <w:rsid w:val="00797FED"/>
    <w:rsid w:val="007A592A"/>
    <w:rsid w:val="007D0900"/>
    <w:rsid w:val="007F09AC"/>
    <w:rsid w:val="007F35E4"/>
    <w:rsid w:val="0081226D"/>
    <w:rsid w:val="00820034"/>
    <w:rsid w:val="00893FDD"/>
    <w:rsid w:val="008C2693"/>
    <w:rsid w:val="008F3099"/>
    <w:rsid w:val="0091333D"/>
    <w:rsid w:val="0097352E"/>
    <w:rsid w:val="0097434D"/>
    <w:rsid w:val="00974B78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D4565"/>
    <w:rsid w:val="00DE770F"/>
    <w:rsid w:val="00DF3DAD"/>
    <w:rsid w:val="00E33D66"/>
    <w:rsid w:val="00E44238"/>
    <w:rsid w:val="00E901EA"/>
    <w:rsid w:val="00EA1467"/>
    <w:rsid w:val="00EB0270"/>
    <w:rsid w:val="00EB5A9A"/>
    <w:rsid w:val="00EB657C"/>
    <w:rsid w:val="00EC6428"/>
    <w:rsid w:val="00EF096A"/>
    <w:rsid w:val="00F1626C"/>
    <w:rsid w:val="00F474B3"/>
    <w:rsid w:val="00FA2DDE"/>
    <w:rsid w:val="00FA304B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B711"/>
  <w15:docId w15:val="{93D2F3F9-832A-4089-AB9A-EFAD1CA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7980-E744-432D-BC6B-842B5C16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89</cp:revision>
  <cp:lastPrinted>2016-05-31T07:03:00Z</cp:lastPrinted>
  <dcterms:created xsi:type="dcterms:W3CDTF">2016-08-09T12:32:00Z</dcterms:created>
  <dcterms:modified xsi:type="dcterms:W3CDTF">2017-10-15T17:18:00Z</dcterms:modified>
</cp:coreProperties>
</file>